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ayout w:type="fixed"/>
        <w:tblLook w:val="04A0"/>
      </w:tblPr>
      <w:tblGrid>
        <w:gridCol w:w="10915"/>
      </w:tblGrid>
      <w:tr w:rsidR="00EC1470" w:rsidRPr="00BA4C49" w:rsidTr="00DD3B16">
        <w:trPr>
          <w:trHeight w:val="699"/>
        </w:trPr>
        <w:tc>
          <w:tcPr>
            <w:tcW w:w="10915" w:type="dxa"/>
          </w:tcPr>
          <w:p w:rsidR="00EC1470" w:rsidRDefault="00EC1470" w:rsidP="00BD1C4D">
            <w:pPr>
              <w:tabs>
                <w:tab w:val="left" w:pos="15"/>
              </w:tabs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C1470" w:rsidRDefault="00EC1470" w:rsidP="00BD1C4D">
            <w:pPr>
              <w:tabs>
                <w:tab w:val="left" w:pos="15"/>
              </w:tabs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C1470" w:rsidRDefault="00EC1470" w:rsidP="00BD1C4D">
            <w:pPr>
              <w:tabs>
                <w:tab w:val="left" w:pos="15"/>
              </w:tabs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C1470" w:rsidRDefault="00EC1470" w:rsidP="00BD1C4D">
            <w:pPr>
              <w:tabs>
                <w:tab w:val="left" w:pos="15"/>
              </w:tabs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C1470" w:rsidRDefault="00EC1470" w:rsidP="00BD1C4D">
            <w:pPr>
              <w:tabs>
                <w:tab w:val="left" w:pos="15"/>
              </w:tabs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C1470" w:rsidRDefault="00EC1470" w:rsidP="00BD1C4D">
            <w:pPr>
              <w:tabs>
                <w:tab w:val="left" w:pos="15"/>
              </w:tabs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C1470" w:rsidRDefault="00EC1470" w:rsidP="00BD1C4D">
            <w:pPr>
              <w:tabs>
                <w:tab w:val="left" w:pos="15"/>
              </w:tabs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C1470" w:rsidRDefault="00EC1470" w:rsidP="00BD1C4D">
            <w:pPr>
              <w:tabs>
                <w:tab w:val="left" w:pos="15"/>
              </w:tabs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C1470" w:rsidRDefault="00EC1470" w:rsidP="00BD1C4D">
            <w:pPr>
              <w:tabs>
                <w:tab w:val="left" w:pos="15"/>
              </w:tabs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C1470" w:rsidRPr="00BA4C49" w:rsidRDefault="00EC1470" w:rsidP="00BD1C4D">
            <w:pPr>
              <w:tabs>
                <w:tab w:val="left" w:pos="15"/>
              </w:tabs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</w:tr>
    </w:tbl>
    <w:tbl>
      <w:tblPr>
        <w:tblpPr w:leftFromText="180" w:rightFromText="180" w:vertAnchor="page" w:horzAnchor="margin" w:tblpX="216" w:tblpY="175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7"/>
        <w:gridCol w:w="84"/>
        <w:gridCol w:w="3600"/>
        <w:gridCol w:w="915"/>
        <w:gridCol w:w="3067"/>
      </w:tblGrid>
      <w:tr w:rsidR="00EC1470" w:rsidTr="00DD3B16">
        <w:trPr>
          <w:trHeight w:val="700"/>
        </w:trPr>
        <w:tc>
          <w:tcPr>
            <w:tcW w:w="3510" w:type="dxa"/>
            <w:gridSpan w:val="2"/>
          </w:tcPr>
          <w:p w:rsidR="00EC1470" w:rsidRDefault="00EC1470" w:rsidP="007D260F">
            <w:pPr>
              <w:tabs>
                <w:tab w:val="left" w:pos="15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4C49">
              <w:rPr>
                <w:rFonts w:ascii="Times New Roman" w:hAnsi="Times New Roman" w:cs="Times New Roman"/>
                <w:b/>
                <w:sz w:val="28"/>
                <w:szCs w:val="28"/>
              </w:rPr>
              <w:t>Втора</w:t>
            </w:r>
            <w:bookmarkStart w:id="0" w:name="_GoBack"/>
            <w:bookmarkEnd w:id="0"/>
            <w:r w:rsidRPr="00BA4C49">
              <w:rPr>
                <w:rFonts w:ascii="Times New Roman" w:hAnsi="Times New Roman" w:cs="Times New Roman"/>
                <w:b/>
                <w:sz w:val="28"/>
                <w:szCs w:val="28"/>
              </w:rPr>
              <w:t>я младшая группа «Звездочки»</w:t>
            </w:r>
          </w:p>
        </w:tc>
        <w:tc>
          <w:tcPr>
            <w:tcW w:w="3720" w:type="dxa"/>
          </w:tcPr>
          <w:p w:rsidR="00EC1470" w:rsidRPr="00EC1470" w:rsidRDefault="00EC1470" w:rsidP="007D260F">
            <w:pPr>
              <w:tabs>
                <w:tab w:val="left" w:pos="0"/>
              </w:tabs>
              <w:spacing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BA4C49">
              <w:rPr>
                <w:rFonts w:ascii="Times New Roman" w:hAnsi="Times New Roman" w:cs="Times New Roman"/>
                <w:b/>
                <w:sz w:val="28"/>
                <w:szCs w:val="20"/>
              </w:rPr>
              <w:t>Средняя группа«Ромашки»</w:t>
            </w:r>
          </w:p>
        </w:tc>
        <w:tc>
          <w:tcPr>
            <w:tcW w:w="3793" w:type="dxa"/>
            <w:gridSpan w:val="2"/>
          </w:tcPr>
          <w:p w:rsidR="00EC1470" w:rsidRPr="00EC1470" w:rsidRDefault="00EC1470" w:rsidP="007D260F">
            <w:pPr>
              <w:tabs>
                <w:tab w:val="left" w:pos="459"/>
              </w:tabs>
              <w:spacing w:line="240" w:lineRule="auto"/>
              <w:ind w:right="-183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BA4C49">
              <w:rPr>
                <w:rFonts w:ascii="Times New Roman" w:hAnsi="Times New Roman" w:cs="Times New Roman"/>
                <w:b/>
                <w:sz w:val="28"/>
                <w:szCs w:val="20"/>
              </w:rPr>
              <w:t>Старшая группа«Бабочки»</w:t>
            </w:r>
          </w:p>
        </w:tc>
      </w:tr>
      <w:tr w:rsidR="00F8614C" w:rsidRPr="00BA4C49" w:rsidTr="007D260F">
        <w:tblPrEx>
          <w:tblLook w:val="04A0"/>
        </w:tblPrEx>
        <w:trPr>
          <w:cantSplit/>
          <w:trHeight w:val="558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C" w:rsidRDefault="00F8614C" w:rsidP="007D260F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F8614C" w:rsidRDefault="00F8614C" w:rsidP="007D260F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F8614C" w:rsidRDefault="00F8614C" w:rsidP="007D260F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F8614C" w:rsidRDefault="00F8614C" w:rsidP="007D260F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F8614C" w:rsidRDefault="00F8614C" w:rsidP="007D260F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F8614C" w:rsidRPr="00BA4C49" w:rsidRDefault="00F8614C" w:rsidP="007D260F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должен знать маленький мусульманин»</w:t>
            </w:r>
          </w:p>
        </w:tc>
      </w:tr>
      <w:tr w:rsidR="00F8614C" w:rsidRPr="00BA4C49" w:rsidTr="007D260F">
        <w:tblPrEx>
          <w:tblLook w:val="04A0"/>
        </w:tblPrEx>
        <w:trPr>
          <w:cantSplit/>
          <w:trHeight w:val="126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Pr="004C561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61C">
              <w:rPr>
                <w:rFonts w:ascii="Times New Roman" w:hAnsi="Times New Roman" w:cs="Times New Roman"/>
                <w:sz w:val="28"/>
                <w:szCs w:val="28"/>
              </w:rPr>
              <w:t>1. Беседа с детьми на родном языке «Уважение к родителям».</w:t>
            </w:r>
          </w:p>
          <w:p w:rsidR="00F8614C" w:rsidRPr="004C561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61C">
              <w:rPr>
                <w:rFonts w:ascii="Times New Roman" w:hAnsi="Times New Roman" w:cs="Times New Roman"/>
                <w:sz w:val="28"/>
                <w:szCs w:val="28"/>
              </w:rPr>
              <w:t xml:space="preserve">2. Хадис Пророка «Рай под ногами матерей». </w:t>
            </w:r>
          </w:p>
          <w:p w:rsidR="00F8614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C561C">
              <w:rPr>
                <w:rFonts w:ascii="Times New Roman" w:hAnsi="Times New Roman" w:cs="Times New Roman"/>
                <w:sz w:val="28"/>
              </w:rPr>
              <w:t>3. Рассказ с картинками «Тайна сокровищь».</w:t>
            </w:r>
          </w:p>
          <w:p w:rsidR="00F8614C" w:rsidRPr="004C561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C561C">
              <w:rPr>
                <w:rFonts w:ascii="Times New Roman" w:hAnsi="Times New Roman" w:cs="Times New Roman"/>
                <w:sz w:val="28"/>
                <w:szCs w:val="28"/>
              </w:rPr>
              <w:t>Тест в картинках «Любишь ли ты своих родителей?».</w:t>
            </w:r>
          </w:p>
          <w:p w:rsidR="00F8614C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D3B16">
              <w:rPr>
                <w:rFonts w:ascii="Times New Roman" w:hAnsi="Times New Roman" w:cs="Times New Roman"/>
                <w:sz w:val="28"/>
                <w:szCs w:val="28"/>
              </w:rPr>
              <w:t>Разучивание маленьких дуа, азкаров из сборника Фарукъа «Бусалбабероаладезарг».</w:t>
            </w:r>
          </w:p>
          <w:p w:rsidR="00D9201F" w:rsidRPr="004C561C" w:rsidRDefault="00D9201F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с детьми на родном языке «Доверие. Самый честный и благонравный».</w:t>
            </w:r>
          </w:p>
          <w:p w:rsidR="00F8614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«Потерянные вещи».</w:t>
            </w:r>
          </w:p>
          <w:p w:rsidR="00F8614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Рассказ в картинках «Бедняк и честный купец». </w:t>
            </w:r>
          </w:p>
          <w:p w:rsidR="00F8614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Беседа «Достоинства соблюдения аманата и награда за него». </w:t>
            </w:r>
          </w:p>
          <w:p w:rsidR="00F8614C" w:rsidRDefault="00F8614C" w:rsidP="001B1DBA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картинках «А тебе можно доверять».</w:t>
            </w:r>
          </w:p>
          <w:p w:rsidR="001B1DBA" w:rsidRPr="00BA4C49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Разучивание маленьких дуа, азкаров из сборника Фарукъа «Бусалбабероаладезарг».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с детьми на родном языке «Милосердие. Милость от Всевышнего».</w:t>
            </w:r>
          </w:p>
          <w:p w:rsidR="00F8614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«Помощь Ахмеду».</w:t>
            </w:r>
          </w:p>
          <w:p w:rsidR="00F8614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Рассказ в картинках «Кузнец и мальчик Али».</w:t>
            </w:r>
          </w:p>
          <w:p w:rsidR="00F8614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Беседа «Милосердие Пророка к животным». </w:t>
            </w:r>
          </w:p>
          <w:p w:rsidR="00F8614C" w:rsidRPr="006B283E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картинках «Являешься ли ты милосердным?».</w:t>
            </w:r>
          </w:p>
          <w:p w:rsidR="00F8614C" w:rsidRPr="006B283E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Разучивание маленьких дуа, азкаров из сборника Фарукъа «Бусалбабероаладезарг».</w:t>
            </w:r>
          </w:p>
        </w:tc>
      </w:tr>
      <w:tr w:rsidR="00F8614C" w:rsidRPr="00BA4C49" w:rsidTr="007D260F">
        <w:tblPrEx>
          <w:tblLook w:val="04A0"/>
        </w:tblPrEx>
        <w:trPr>
          <w:cantSplit/>
          <w:trHeight w:val="599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61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F8614C" w:rsidRPr="004C561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«Пророк Аллаха – милость для миров»</w:t>
            </w:r>
          </w:p>
        </w:tc>
      </w:tr>
      <w:tr w:rsidR="00F8614C" w:rsidRPr="00BA4C49" w:rsidTr="007D260F">
        <w:tblPrEx>
          <w:tblLook w:val="04A0"/>
        </w:tblPrEx>
        <w:trPr>
          <w:cantSplit/>
          <w:trHeight w:val="4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Беседы и презентации про жизнеописание Пророка Мухаммада «Пайхамаранишкол».</w:t>
            </w:r>
          </w:p>
          <w:p w:rsidR="001B1DBA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Разучивание маленьких дуа, азкаров из сборника Фарукъа «Бусалбабероаладезарг».</w:t>
            </w:r>
          </w:p>
          <w:p w:rsidR="00F8614C" w:rsidRPr="00BA4C49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Беседы и презентации про жизнеописание Пророка Мухаммада «Пайхамаранишкол».</w:t>
            </w:r>
          </w:p>
          <w:p w:rsidR="001B1DBA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Разучивание маленьких дуа, азкаров из сборника Фарукъа «Бусалбабероаладезарг».</w:t>
            </w:r>
          </w:p>
          <w:p w:rsidR="00F8614C" w:rsidRPr="00BA4C49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«Мухьаммад – Пророк Аллаха».</w:t>
            </w:r>
          </w:p>
          <w:p w:rsidR="00F8614C" w:rsidRPr="00BA4C49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A4C49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дню рождения Пророка Мухаммада</w:t>
            </w:r>
            <w:r w:rsidRPr="00BA4C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4C49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BA4C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«Лучш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ий чтец священной суры Корана».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Утренник с детьми</w:t>
            </w:r>
            <w:r w:rsidRPr="00BA4C49">
              <w:rPr>
                <w:rFonts w:ascii="Times New Roman" w:hAnsi="Times New Roman" w:cs="Times New Roman"/>
                <w:sz w:val="28"/>
                <w:szCs w:val="28"/>
              </w:rPr>
              <w:t xml:space="preserve"> старшей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Pr="00BA4C49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«Делера салам – салаватхуьлдахьуна, ЙаМухьаммад».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чтении мовлида в ДОУ.</w:t>
            </w:r>
          </w:p>
          <w:p w:rsidR="00D9201F" w:rsidRPr="001B1DBA" w:rsidRDefault="001B1DBA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D3B16">
              <w:rPr>
                <w:rFonts w:ascii="Times New Roman" w:hAnsi="Times New Roman" w:cs="Times New Roman"/>
                <w:sz w:val="28"/>
                <w:szCs w:val="28"/>
              </w:rPr>
              <w:t>Разучивание маленьких дуа, азкаров из сборника Фарукъа «Бусалбабероаладезарг».</w:t>
            </w:r>
          </w:p>
        </w:tc>
      </w:tr>
      <w:tr w:rsidR="00F8614C" w:rsidRPr="00BA4C49" w:rsidTr="007D260F">
        <w:tblPrEx>
          <w:tblLook w:val="04A0"/>
        </w:tblPrEx>
        <w:trPr>
          <w:cantSplit/>
          <w:trHeight w:val="548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</w:t>
            </w:r>
            <w:r w:rsidRPr="00BA4C49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  <w:p w:rsidR="00F8614C" w:rsidRPr="00FA2DF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«Главная святыня мусульман – Кааба»</w:t>
            </w:r>
          </w:p>
        </w:tc>
      </w:tr>
      <w:tr w:rsidR="00F8614C" w:rsidRPr="00BA4C49" w:rsidTr="007D260F">
        <w:tblPrEx>
          <w:tblLook w:val="04A0"/>
        </w:tblPrEx>
        <w:trPr>
          <w:cantSplit/>
          <w:trHeight w:val="31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Просмотр слайд-фильма «Мекка. Кааба. Хадж».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«Найди Каабу».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«Одежда паломников».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Обобщение данной темы.</w:t>
            </w:r>
          </w:p>
          <w:p w:rsidR="001B1DBA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Разучивание маленьких дуа, азкаров из сборника Фарукъа «Бусалбабероаладезарг».</w:t>
            </w:r>
          </w:p>
          <w:p w:rsidR="001B1DBA" w:rsidRPr="00034D9C" w:rsidRDefault="001B1DBA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C" w:rsidRPr="00BA4C49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Каабы».</w:t>
            </w:r>
          </w:p>
          <w:p w:rsidR="00F8614C" w:rsidRPr="00BA4C49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Раскраска макета Каабы.</w:t>
            </w:r>
          </w:p>
          <w:p w:rsidR="00F8614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работ. </w:t>
            </w:r>
          </w:p>
          <w:p w:rsidR="00F8614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«Дорога в Хадж».</w:t>
            </w:r>
          </w:p>
          <w:p w:rsidR="00F8614C" w:rsidRDefault="00F8614C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Просмотр слайд-фильма «Паломники».</w:t>
            </w:r>
          </w:p>
          <w:p w:rsidR="001B1DBA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Разучивание маленьких дуа, азкаров из сборника Фарукъа «Бусалбабероаладезарг».</w:t>
            </w:r>
          </w:p>
          <w:p w:rsidR="001B1DBA" w:rsidRPr="00BA4C49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A4C49">
              <w:rPr>
                <w:rFonts w:ascii="Times New Roman" w:hAnsi="Times New Roman" w:cs="Times New Roman"/>
                <w:sz w:val="28"/>
                <w:szCs w:val="28"/>
              </w:rPr>
              <w:t>Беседа «История священной Каабы»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14C" w:rsidRPr="00BA4C49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A4C49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«Главная святыня Ислама - Кааба»                   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Просмотр слайд-фильма «Паломники».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Обобщение данной темы.</w:t>
            </w:r>
          </w:p>
          <w:p w:rsidR="00DD3B16" w:rsidRDefault="001B1DBA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D3B1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маленьких дуа, азкаров из сборника Фарукъа «Бусалбабероаладезарг».</w:t>
            </w:r>
          </w:p>
          <w:p w:rsidR="00D9201F" w:rsidRPr="00BA4C49" w:rsidRDefault="00D9201F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14C" w:rsidRPr="00BA4C49" w:rsidTr="007D260F">
        <w:tblPrEx>
          <w:tblLook w:val="04A0"/>
        </w:tblPrEx>
        <w:trPr>
          <w:cantSplit/>
          <w:trHeight w:val="557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F8614C" w:rsidRPr="00FA2DF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«Крепость мусульманина»</w:t>
            </w:r>
          </w:p>
        </w:tc>
      </w:tr>
      <w:tr w:rsidR="00F8614C" w:rsidRPr="00BA4C49" w:rsidTr="007D260F">
        <w:tblPrEx>
          <w:tblLook w:val="04A0"/>
        </w:tblPrEx>
        <w:trPr>
          <w:cantSplit/>
          <w:trHeight w:val="9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Pr="00296F57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маленьких дуа, азкаров.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C" w:rsidRPr="00BA4C49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маленьких дуа, азкаров.</w:t>
            </w:r>
          </w:p>
          <w:p w:rsidR="00F8614C" w:rsidRPr="00BA4C49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Pr="00BA4C49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маленьких дуа, азкаров.</w:t>
            </w:r>
          </w:p>
          <w:p w:rsidR="00F8614C" w:rsidRPr="00BA4C49" w:rsidRDefault="00F8614C" w:rsidP="007D260F">
            <w:pPr>
              <w:spacing w:after="0" w:line="240" w:lineRule="auto"/>
              <w:ind w:left="-40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14C" w:rsidRPr="00BA4C49" w:rsidTr="007D260F">
        <w:tblPrEx>
          <w:tblLook w:val="04A0"/>
        </w:tblPrEx>
        <w:trPr>
          <w:cantSplit/>
          <w:trHeight w:val="57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F8614C" w:rsidRPr="00FA2DF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«Истории Прорков»</w:t>
            </w:r>
          </w:p>
        </w:tc>
      </w:tr>
      <w:tr w:rsidR="00F8614C" w:rsidRPr="00BA4C49" w:rsidTr="007D260F">
        <w:tblPrEx>
          <w:tblLook w:val="04A0"/>
        </w:tblPrEx>
        <w:trPr>
          <w:cantSplit/>
          <w:trHeight w:val="2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Пророк Адам (мир ему).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Пророк Юсуф (мир ему).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Пророк Юнус (мир ему).</w:t>
            </w:r>
          </w:p>
          <w:p w:rsidR="001B1DBA" w:rsidRPr="00062D68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Разучивание маленьких дуа, азкаров из сборника Фарукъа «Бусалбабероаладезарг».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Пророк Муса (мир ему).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Пророк Давуд (мир ему).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Пророк Иса (мир ему).</w:t>
            </w:r>
          </w:p>
          <w:p w:rsidR="001B1DBA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Разучивание маленьких дуа, азкаров из сборника Фарукъа «Бусалбабероаладезарг».</w:t>
            </w:r>
          </w:p>
          <w:p w:rsidR="001B1DBA" w:rsidRPr="00BA4C49" w:rsidRDefault="001B1DBA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Пророк Нух (мир ему).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Пророк Ибрахим (мир ему).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3.Пророк Исмаил (мир ему).</w:t>
            </w:r>
          </w:p>
          <w:p w:rsidR="00DD3B16" w:rsidRPr="00BA4C49" w:rsidRDefault="001B1DBA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D3B16">
              <w:rPr>
                <w:rFonts w:ascii="Times New Roman" w:hAnsi="Times New Roman" w:cs="Times New Roman"/>
                <w:sz w:val="28"/>
                <w:szCs w:val="28"/>
              </w:rPr>
              <w:t>Разучивание маленьких дуа, азкаров из сборника Фарукъа «Бусалбабероаладезарг».</w:t>
            </w:r>
          </w:p>
          <w:p w:rsidR="00F8614C" w:rsidRPr="00BA4C49" w:rsidRDefault="00F8614C" w:rsidP="007D260F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14C" w:rsidRPr="00BA4C49" w:rsidRDefault="00F8614C" w:rsidP="007D260F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14C" w:rsidRPr="00BA4C49" w:rsidTr="007D260F">
        <w:tblPrEx>
          <w:tblLook w:val="04A0"/>
        </w:tblPrEx>
        <w:trPr>
          <w:cantSplit/>
          <w:trHeight w:val="59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4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F8614C" w:rsidRPr="00FA2DF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«Обычаи и традиции родного края»</w:t>
            </w:r>
          </w:p>
        </w:tc>
      </w:tr>
      <w:tr w:rsidR="00F8614C" w:rsidRPr="00BA4C49" w:rsidTr="007D260F">
        <w:tblPrEx>
          <w:tblLook w:val="04A0"/>
        </w:tblPrEx>
        <w:trPr>
          <w:cantSplit/>
          <w:trHeight w:val="29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C" w:rsidRDefault="001B1DBA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8614C">
              <w:rPr>
                <w:rFonts w:ascii="Times New Roman" w:hAnsi="Times New Roman" w:cs="Times New Roman"/>
                <w:sz w:val="28"/>
                <w:szCs w:val="28"/>
              </w:rPr>
              <w:t>Чтение народных рассказов и сказок: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Ширадийцар «Г1иллакх»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Сказка «Барзоаьлларг».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мини-музей.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темы.</w:t>
            </w:r>
          </w:p>
          <w:p w:rsidR="001B1DBA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Разучивание маленьких дуа, азкаров из сборника Фарукъа «Бусалбабероаладезарг».</w:t>
            </w:r>
          </w:p>
          <w:p w:rsidR="001B1DBA" w:rsidRPr="00244D6D" w:rsidRDefault="001B1DBA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C" w:rsidRPr="00BA4C49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«Г1иллакхийн хазна».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Поход в мини-музей.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«Одень куклу в национальную одежду».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Мини сценка «Хьашаларар».</w:t>
            </w:r>
          </w:p>
          <w:p w:rsidR="001B1DBA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Разучивание маленьких дуа, азкаров из сборника Фарукъа «Бусалбабероаладезарг».</w:t>
            </w:r>
          </w:p>
          <w:p w:rsidR="001B1DBA" w:rsidRPr="00BA4C49" w:rsidRDefault="001B1DBA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«Г1иллакхийн хазна».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Разыгривание мини-сценки «Воккханигларар, жиманиг 1алашвар».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Аппликация «Нохчийнкъоманоьздадухар».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Обобщени темы.</w:t>
            </w:r>
          </w:p>
          <w:p w:rsidR="00F8614C" w:rsidRPr="00BA4C49" w:rsidRDefault="001B1DBA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D3B1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маленьких дуа, азкаров из сборника Фарукъа «Бусалбабероаладезарг».</w:t>
            </w:r>
          </w:p>
          <w:p w:rsidR="00F8614C" w:rsidRPr="00BA4C49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14C" w:rsidRPr="00BA4C49" w:rsidTr="007D260F">
        <w:tblPrEx>
          <w:tblLook w:val="04A0"/>
        </w:tblPrEx>
        <w:trPr>
          <w:cantSplit/>
          <w:trHeight w:val="546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F8614C" w:rsidRPr="00FA2DF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«Трудолюбие. Чистота – половина веры»</w:t>
            </w:r>
          </w:p>
        </w:tc>
      </w:tr>
      <w:tr w:rsidR="00F8614C" w:rsidRPr="00BA4C49" w:rsidTr="00735AA0">
        <w:tblPrEx>
          <w:tblLook w:val="04A0"/>
        </w:tblPrEx>
        <w:trPr>
          <w:cantSplit/>
          <w:trHeight w:val="46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2D6C49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F1661E">
              <w:rPr>
                <w:rFonts w:ascii="Times New Roman" w:hAnsi="Times New Roman" w:cs="Times New Roman"/>
                <w:sz w:val="28"/>
                <w:szCs w:val="28"/>
              </w:rPr>
              <w:t xml:space="preserve">Рассказ про маленького Али </w:t>
            </w:r>
            <w:r w:rsidR="00F1661E" w:rsidRPr="00F1661E">
              <w:rPr>
                <w:rFonts w:ascii="Times New Roman" w:hAnsi="Times New Roman" w:cs="Times New Roman"/>
                <w:sz w:val="28"/>
                <w:szCs w:val="28"/>
              </w:rPr>
              <w:t>«Чистота – половина веры»</w:t>
            </w:r>
            <w:r w:rsidR="00F16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661E" w:rsidRDefault="00F1661E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Прогулка «Наблюдение за работой дворника». </w:t>
            </w:r>
          </w:p>
          <w:p w:rsidR="00F1661E" w:rsidRDefault="00952B5A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«Уважать труд взрослых».</w:t>
            </w:r>
          </w:p>
          <w:p w:rsidR="00175120" w:rsidRPr="00BA4C49" w:rsidRDefault="00175120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Уборка участка в саду совместно с педагогом «Трудись и не ленись». </w:t>
            </w:r>
          </w:p>
          <w:p w:rsidR="00952B5A" w:rsidRPr="002D6C49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Разучивание маленьких дуа, азкаров из сборника Фарукъа «Бусалбабероаладезарг».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1E" w:rsidRDefault="00F1661E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Рассказ про маленького Али </w:t>
            </w:r>
            <w:r w:rsidRPr="00F1661E">
              <w:rPr>
                <w:rFonts w:ascii="Times New Roman" w:hAnsi="Times New Roman" w:cs="Times New Roman"/>
                <w:sz w:val="28"/>
                <w:szCs w:val="28"/>
              </w:rPr>
              <w:t>«Чистота – половина веры»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14C" w:rsidRDefault="00F1661E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Прогулка «Наблюдение за работой дворника».</w:t>
            </w:r>
          </w:p>
          <w:p w:rsidR="00175120" w:rsidRDefault="00175120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«Уважать труд взрослых».</w:t>
            </w:r>
          </w:p>
          <w:p w:rsidR="00175120" w:rsidRPr="00BA4C49" w:rsidRDefault="00175120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Уборка участка в саду совместно с педагогом «Трудись и не ленись». </w:t>
            </w:r>
          </w:p>
          <w:p w:rsidR="00175120" w:rsidRPr="00BA4C49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Разучивание маленьких дуа, азкаров из сборника Фарукъа «Бусалбабероаладезарг».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1E" w:rsidRDefault="00F1661E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Рассказ про маленького Али </w:t>
            </w:r>
            <w:r w:rsidRPr="00F1661E">
              <w:rPr>
                <w:rFonts w:ascii="Times New Roman" w:hAnsi="Times New Roman" w:cs="Times New Roman"/>
                <w:sz w:val="28"/>
                <w:szCs w:val="28"/>
              </w:rPr>
              <w:t>«Чистота – половина веры»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14C" w:rsidRDefault="00F1661E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Прогулка «Наблюдение за работой дворника».</w:t>
            </w:r>
          </w:p>
          <w:p w:rsidR="00175120" w:rsidRDefault="00175120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«Уважать труд взрослых».</w:t>
            </w:r>
          </w:p>
          <w:p w:rsidR="00175120" w:rsidRDefault="00175120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Уборка участка в саду совместно с педагогом «Трудись и не ленись». </w:t>
            </w:r>
          </w:p>
          <w:p w:rsidR="00DD3B16" w:rsidRPr="00BA4C49" w:rsidRDefault="001B1DBA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D3B16">
              <w:rPr>
                <w:rFonts w:ascii="Times New Roman" w:hAnsi="Times New Roman" w:cs="Times New Roman"/>
                <w:sz w:val="28"/>
                <w:szCs w:val="28"/>
              </w:rPr>
              <w:t>Разучивание маленьких дуа, азкаров из сборника Фарукъа «Бусалбабероаладезарг».</w:t>
            </w:r>
          </w:p>
          <w:p w:rsidR="00F8614C" w:rsidRPr="00BA4C49" w:rsidRDefault="00F8614C" w:rsidP="007D260F">
            <w:pPr>
              <w:spacing w:after="0" w:line="240" w:lineRule="auto"/>
              <w:ind w:left="-40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14C" w:rsidRPr="00BA4C49" w:rsidTr="007D260F">
        <w:tblPrEx>
          <w:tblLook w:val="04A0"/>
        </w:tblPrEx>
        <w:trPr>
          <w:cantSplit/>
          <w:trHeight w:val="557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4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F8614C" w:rsidRPr="00634F5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«Мечеть – дом Аллаха»</w:t>
            </w:r>
          </w:p>
        </w:tc>
      </w:tr>
      <w:tr w:rsidR="00F8614C" w:rsidRPr="00BA4C49" w:rsidTr="00735AA0">
        <w:tblPrEx>
          <w:tblLook w:val="04A0"/>
        </w:tblPrEx>
        <w:trPr>
          <w:cantSplit/>
          <w:trHeight w:val="40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«Мечеть – дом Аллаха».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 презентации «Мечети Чечни».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«Найди дорогу до Мечети».</w:t>
            </w:r>
          </w:p>
          <w:p w:rsidR="00F8614C" w:rsidRPr="00772080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Чтение рассказа «Моллакхайкхар».</w:t>
            </w:r>
          </w:p>
          <w:p w:rsidR="001B1DBA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Разучивание маленьких дуа, азкаров из сборника Фарукъа «Бусалбабероаладезарг».</w:t>
            </w:r>
          </w:p>
          <w:p w:rsidR="00F8614C" w:rsidRPr="00BA4C49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«Мечеть – дом Аллаха».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«Найди дорогу до Мечети».</w:t>
            </w:r>
          </w:p>
          <w:p w:rsidR="00F8614C" w:rsidRPr="00BA4C49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Раскраска «Сердце Чечни».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Беседа «Поведение в Мечети».</w:t>
            </w:r>
          </w:p>
          <w:p w:rsidR="001B1DBA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Разучивание маленьких дуа, азкаров из сборника Фарукъа «Бусалбабероаладезарг».</w:t>
            </w:r>
          </w:p>
          <w:p w:rsidR="00F8614C" w:rsidRPr="00BA4C49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«Мечеть – дом Аллаха».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«Поведение в Мечети».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Игра «Найди дорогу до Мечети».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Экскурсия в Мечеть поселка.</w:t>
            </w:r>
          </w:p>
          <w:p w:rsidR="00F8614C" w:rsidRPr="00BA4C49" w:rsidRDefault="001B1DBA" w:rsidP="00735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D3B1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маленьких дуа, азкаров из сборника Фарукъа «Бусалбабероаладезарг».</w:t>
            </w:r>
          </w:p>
          <w:p w:rsidR="00F8614C" w:rsidRPr="00BA4C49" w:rsidRDefault="00F8614C" w:rsidP="007D260F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14C" w:rsidRPr="00BA4C49" w:rsidTr="007D260F">
        <w:tblPrEx>
          <w:tblLook w:val="04A0"/>
        </w:tblPrEx>
        <w:trPr>
          <w:cantSplit/>
          <w:trHeight w:val="608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8614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F8614C" w:rsidRPr="00634F5C" w:rsidRDefault="00F8614C" w:rsidP="007D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«Рамадан – месяц милости и прощения»</w:t>
            </w:r>
          </w:p>
        </w:tc>
      </w:tr>
      <w:tr w:rsidR="00F8614C" w:rsidRPr="00BA4C49" w:rsidTr="007D260F">
        <w:tblPrEx>
          <w:tblLook w:val="04A0"/>
        </w:tblPrEx>
        <w:trPr>
          <w:cantSplit/>
          <w:trHeight w:val="2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1B1DBA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8614C">
              <w:rPr>
                <w:rFonts w:ascii="Times New Roman" w:hAnsi="Times New Roman" w:cs="Times New Roman"/>
                <w:sz w:val="28"/>
                <w:szCs w:val="28"/>
              </w:rPr>
              <w:t>Беседы про священный месяц Рамадан.</w:t>
            </w:r>
          </w:p>
          <w:p w:rsidR="001B1DBA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Разучивание маленьких дуа, азкаров из сборника Фарукъа «Бусалбабероаладезарг».</w:t>
            </w:r>
          </w:p>
          <w:p w:rsidR="00F8614C" w:rsidRPr="00BA4C49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14C" w:rsidRPr="00BA4C49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«Священный месяц Рамадан».</w:t>
            </w:r>
          </w:p>
          <w:p w:rsidR="00F8614C" w:rsidRDefault="002D6C49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«В</w:t>
            </w:r>
            <w:r w:rsidR="00F8614C">
              <w:rPr>
                <w:rFonts w:ascii="Times New Roman" w:hAnsi="Times New Roman" w:cs="Times New Roman"/>
                <w:sz w:val="28"/>
                <w:szCs w:val="28"/>
              </w:rPr>
              <w:t>се о посте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6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Готовим подарки на праздник</w:t>
            </w:r>
          </w:p>
          <w:p w:rsidR="00F8614C" w:rsidRPr="00BA4C49" w:rsidRDefault="001B1DBA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8614C">
              <w:rPr>
                <w:rFonts w:ascii="Times New Roman" w:hAnsi="Times New Roman" w:cs="Times New Roman"/>
                <w:sz w:val="28"/>
                <w:szCs w:val="28"/>
              </w:rPr>
              <w:t>Аппликация «Фонари на Рамадан».</w:t>
            </w:r>
          </w:p>
          <w:p w:rsidR="00F8614C" w:rsidRPr="00BA4C49" w:rsidRDefault="001B1DBA" w:rsidP="001B1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Разучивание маленьких дуа, азкаров из сборника Фарукъа «Бусалбабероаладезарг».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C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«Священный месяц Рамадан».</w:t>
            </w:r>
          </w:p>
          <w:p w:rsidR="00F8614C" w:rsidRPr="00BA4C49" w:rsidRDefault="00F8614C" w:rsidP="007D2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Конкурс </w:t>
            </w:r>
            <w:r w:rsidRPr="00BA4C49">
              <w:rPr>
                <w:rFonts w:ascii="Times New Roman" w:hAnsi="Times New Roman" w:cs="Times New Roman"/>
                <w:sz w:val="28"/>
                <w:szCs w:val="28"/>
              </w:rPr>
              <w:t>«Знатоки Ислама»</w:t>
            </w:r>
          </w:p>
          <w:p w:rsidR="00F8614C" w:rsidRDefault="00F8614C" w:rsidP="007D260F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A4C4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посвященное  священному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месяцу Рамадан</w:t>
            </w:r>
            <w:r w:rsidRPr="00BA4C49">
              <w:rPr>
                <w:rFonts w:ascii="Times New Roman" w:hAnsi="Times New Roman" w:cs="Times New Roman"/>
                <w:sz w:val="28"/>
                <w:szCs w:val="28"/>
              </w:rPr>
              <w:t xml:space="preserve">.           </w:t>
            </w:r>
          </w:p>
          <w:p w:rsidR="00DD3B16" w:rsidRPr="00BA4C49" w:rsidRDefault="001B1DBA" w:rsidP="007D260F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D3B16">
              <w:rPr>
                <w:rFonts w:ascii="Times New Roman" w:hAnsi="Times New Roman" w:cs="Times New Roman"/>
                <w:sz w:val="28"/>
                <w:szCs w:val="28"/>
              </w:rPr>
              <w:t>Разучивание маленьких дуа, азкаров из сборника Фарукъа «Бусалбабероаладезарг».</w:t>
            </w:r>
          </w:p>
        </w:tc>
      </w:tr>
      <w:tr w:rsidR="00D9201F" w:rsidRPr="00FA2DFC" w:rsidTr="00CA5180">
        <w:tblPrEx>
          <w:tblLook w:val="04A0"/>
        </w:tblPrEx>
        <w:trPr>
          <w:cantSplit/>
          <w:trHeight w:val="546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1F" w:rsidRDefault="00D9201F" w:rsidP="00CA5180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D9201F" w:rsidRDefault="00D9201F" w:rsidP="00CA5180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D9201F" w:rsidRDefault="00D9201F" w:rsidP="00CA5180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D9201F" w:rsidRPr="00FA2DFC" w:rsidRDefault="00D9201F" w:rsidP="00CA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EA32EC" w:rsidRPr="00BA4C49" w:rsidTr="00EA32EC">
        <w:tblPrEx>
          <w:tblLook w:val="04A0"/>
        </w:tblPrEx>
        <w:trPr>
          <w:cantSplit/>
          <w:trHeight w:val="582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C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A32EC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A32EC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A32EC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A32EC" w:rsidRPr="002D6C49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C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A32EC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A32EC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A32EC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A32EC" w:rsidRPr="00BA4C49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EA32EC" w:rsidRPr="00BA4C49" w:rsidTr="00EA32EC">
        <w:tblPrEx>
          <w:tblLook w:val="04A0"/>
        </w:tblPrEx>
        <w:trPr>
          <w:cantSplit/>
          <w:trHeight w:val="4055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C" w:rsidRPr="00735AA0" w:rsidRDefault="00EA32EC" w:rsidP="00EA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35AA0">
              <w:rPr>
                <w:rFonts w:ascii="Times New Roman" w:hAnsi="Times New Roman" w:cs="Times New Roman"/>
                <w:sz w:val="28"/>
              </w:rPr>
              <w:lastRenderedPageBreak/>
              <w:t>Консультация  «Воспитание детей в Исламе».</w:t>
            </w:r>
          </w:p>
          <w:p w:rsidR="00EA32EC" w:rsidRDefault="00EA32EC" w:rsidP="00EA32E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педагогов </w:t>
            </w:r>
            <w:r w:rsidRPr="00D94414">
              <w:rPr>
                <w:rFonts w:ascii="Times New Roman" w:hAnsi="Times New Roman" w:cs="Times New Roman"/>
                <w:sz w:val="28"/>
              </w:rPr>
              <w:t>в  подготовке и проведении мероприятий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A32EC" w:rsidRPr="00735AA0" w:rsidRDefault="00EA32EC" w:rsidP="00EA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AA0">
              <w:rPr>
                <w:rFonts w:ascii="Times New Roman" w:hAnsi="Times New Roman" w:cs="Times New Roman"/>
                <w:sz w:val="28"/>
              </w:rPr>
              <w:t xml:space="preserve">Беседа, </w:t>
            </w:r>
            <w:r w:rsidRPr="00735A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приуроченное ко дню рождения Пророка Мухаммеда (Да благословит его Аллах и приветствует).</w:t>
            </w:r>
          </w:p>
          <w:p w:rsidR="00EA32EC" w:rsidRPr="00735AA0" w:rsidRDefault="00EA32EC" w:rsidP="00EA32EC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5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«Пророк Мухаммад (с.а.в.) – милость для миров».</w:t>
            </w:r>
          </w:p>
          <w:p w:rsidR="00EA32EC" w:rsidRPr="00735AA0" w:rsidRDefault="00EA32EC" w:rsidP="00EA32EC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5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 «Справедливое отношение к детям».</w:t>
            </w:r>
          </w:p>
          <w:p w:rsidR="00EA32EC" w:rsidRPr="00735AA0" w:rsidRDefault="00EA32EC" w:rsidP="00EA32EC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5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Рекомендация  «Плоды взаимопомощи».</w:t>
            </w:r>
          </w:p>
          <w:p w:rsidR="00EA32EC" w:rsidRPr="00735AA0" w:rsidRDefault="00EA32EC" w:rsidP="00EA32EC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35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Консультация  </w:t>
            </w:r>
            <w:r w:rsidRPr="00735AA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«Качества, необходимые специалистам учебно -</w:t>
            </w:r>
            <w:r w:rsidRPr="00735A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735AA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воспитательных учреждений».</w:t>
            </w:r>
          </w:p>
          <w:p w:rsidR="00EA32EC" w:rsidRPr="00735AA0" w:rsidRDefault="00EA32EC" w:rsidP="00EA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35AA0">
              <w:rPr>
                <w:rFonts w:asciiTheme="majorBidi" w:hAnsiTheme="majorBidi" w:cstheme="majorBidi"/>
                <w:sz w:val="28"/>
                <w:szCs w:val="28"/>
              </w:rPr>
              <w:t>Беседа «Священный месяц Рамадан».</w:t>
            </w:r>
          </w:p>
          <w:p w:rsidR="00EA32EC" w:rsidRPr="00EA32EC" w:rsidRDefault="00EA32EC" w:rsidP="00EA32EC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A32EC">
              <w:rPr>
                <w:rFonts w:asciiTheme="majorBidi" w:hAnsiTheme="majorBidi" w:cstheme="majorBidi"/>
                <w:sz w:val="28"/>
                <w:szCs w:val="28"/>
              </w:rPr>
              <w:t>Викторина «Рамадан – месяц милости и прощения».</w:t>
            </w:r>
          </w:p>
          <w:p w:rsidR="00EA32EC" w:rsidRPr="00BA4C49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C" w:rsidRPr="00BA4C49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A32EC" w:rsidRPr="00634F5C" w:rsidTr="00CA5180">
        <w:tblPrEx>
          <w:tblLook w:val="04A0"/>
        </w:tblPrEx>
        <w:trPr>
          <w:cantSplit/>
          <w:trHeight w:val="608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C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A32EC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A32EC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A32EC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A32EC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A32EC" w:rsidRPr="00634F5C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A32EC" w:rsidRPr="00BA4C49" w:rsidTr="00EA32EC">
        <w:tblPrEx>
          <w:tblLook w:val="04A0"/>
        </w:tblPrEx>
        <w:trPr>
          <w:cantSplit/>
          <w:trHeight w:val="2642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C" w:rsidRDefault="00081338" w:rsidP="00081338">
            <w:pPr>
              <w:pStyle w:val="a4"/>
              <w:numPr>
                <w:ilvl w:val="0"/>
                <w:numId w:val="4"/>
              </w:numPr>
              <w:tabs>
                <w:tab w:val="left" w:pos="89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338">
              <w:rPr>
                <w:rFonts w:ascii="Times New Roman" w:hAnsi="Times New Roman" w:cs="Times New Roman"/>
                <w:sz w:val="28"/>
                <w:szCs w:val="28"/>
              </w:rPr>
              <w:t>Консультация«Воспитание детей согласно сунне Пророка»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338" w:rsidRPr="00081338" w:rsidRDefault="00081338" w:rsidP="0008133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«Раздача информационных буклетов «Значимость месяца Рабби-уль-авваль».</w:t>
            </w:r>
          </w:p>
          <w:p w:rsidR="00081338" w:rsidRPr="00081338" w:rsidRDefault="00081338" w:rsidP="0008133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Викторина, посвященная Дню Рождения Пророка </w:t>
            </w:r>
            <w:r w:rsidRPr="000813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 благословит его Аллах).</w:t>
            </w:r>
            <w:r w:rsidRPr="0008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«Мы любим Пророка Мухаммеда </w:t>
            </w:r>
            <w:r w:rsidRPr="000813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 благословит его Аллах и приветствует)</w:t>
            </w:r>
            <w:r w:rsidRPr="0008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081338" w:rsidRPr="00081338" w:rsidRDefault="00081338" w:rsidP="0008133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081338">
              <w:rPr>
                <w:rFonts w:ascii="Times New Roman" w:hAnsi="Times New Roman" w:cs="Times New Roman"/>
                <w:sz w:val="28"/>
                <w:szCs w:val="28"/>
              </w:rPr>
              <w:t>Консультация  «Обычаи, обряды и традиции мусульман».</w:t>
            </w:r>
          </w:p>
          <w:p w:rsidR="00AD2BA9" w:rsidRDefault="00AD2BA9" w:rsidP="00AD2BA9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D2BA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Консультация«Роль отца и матери при воспитании детей»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</w:p>
          <w:p w:rsidR="00AD2BA9" w:rsidRPr="00AD2BA9" w:rsidRDefault="00AD2BA9" w:rsidP="00AD2BA9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D2BA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Консультация </w:t>
            </w:r>
            <w:r w:rsidRPr="00AD2B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«Порядок полноценного воспитания детей по религии Ислам»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D2BA9" w:rsidRDefault="00AD2BA9" w:rsidP="00AD2BA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D2BA9">
              <w:rPr>
                <w:rFonts w:asciiTheme="majorBidi" w:hAnsiTheme="majorBidi" w:cstheme="majorBidi"/>
                <w:sz w:val="28"/>
                <w:szCs w:val="28"/>
              </w:rPr>
              <w:t>Конкурс поделок «Главная святыня Ислама «Кааба»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D2BA9" w:rsidRPr="00AD2BA9" w:rsidRDefault="00AD2BA9" w:rsidP="00AD2BA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Совместная экскурсия в мечеть.</w:t>
            </w:r>
          </w:p>
          <w:p w:rsidR="00AD2BA9" w:rsidRPr="00AD2BA9" w:rsidRDefault="00AD2BA9" w:rsidP="00AD2BA9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D2BA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Консультация </w:t>
            </w:r>
            <w:r w:rsidRPr="00AD2B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«Указание (родителями) ребенку  о совершении намаза»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D2BA9" w:rsidRPr="00AD2BA9" w:rsidRDefault="00AD2BA9" w:rsidP="00AD2BA9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081338" w:rsidRPr="00081338" w:rsidRDefault="00081338" w:rsidP="00081338">
            <w:pPr>
              <w:pStyle w:val="a4"/>
              <w:tabs>
                <w:tab w:val="left" w:pos="89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C" w:rsidRPr="00BA4C49" w:rsidRDefault="00EA32EC" w:rsidP="00EA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92BE7" w:rsidRDefault="00092BE7">
      <w:pPr>
        <w:rPr>
          <w:rFonts w:ascii="Times New Roman" w:hAnsi="Times New Roman" w:cs="Times New Roman"/>
          <w:i/>
          <w:sz w:val="28"/>
          <w:szCs w:val="28"/>
        </w:rPr>
      </w:pPr>
    </w:p>
    <w:p w:rsidR="00092BE7" w:rsidRPr="00092BE7" w:rsidRDefault="00092BE7" w:rsidP="00092BE7">
      <w:pPr>
        <w:rPr>
          <w:rFonts w:ascii="Times New Roman" w:hAnsi="Times New Roman" w:cs="Times New Roman"/>
          <w:sz w:val="28"/>
          <w:szCs w:val="28"/>
        </w:rPr>
      </w:pPr>
    </w:p>
    <w:p w:rsidR="00092BE7" w:rsidRDefault="00092BE7" w:rsidP="00092BE7">
      <w:pPr>
        <w:rPr>
          <w:rFonts w:ascii="Times New Roman" w:hAnsi="Times New Roman" w:cs="Times New Roman"/>
          <w:sz w:val="28"/>
          <w:szCs w:val="28"/>
        </w:rPr>
      </w:pPr>
    </w:p>
    <w:p w:rsidR="00092BE7" w:rsidRDefault="00092BE7" w:rsidP="00113D51">
      <w:pPr>
        <w:rPr>
          <w:rFonts w:ascii="Times New Roman" w:hAnsi="Times New Roman" w:cs="Times New Roman"/>
          <w:sz w:val="28"/>
          <w:szCs w:val="28"/>
        </w:rPr>
      </w:pPr>
    </w:p>
    <w:p w:rsidR="00113D51" w:rsidRDefault="00113D51" w:rsidP="00113D51">
      <w:pPr>
        <w:rPr>
          <w:rFonts w:ascii="Times New Roman" w:hAnsi="Times New Roman" w:cs="Times New Roman"/>
          <w:sz w:val="28"/>
          <w:szCs w:val="28"/>
        </w:rPr>
      </w:pPr>
    </w:p>
    <w:p w:rsidR="00113D51" w:rsidRDefault="00113D51" w:rsidP="00113D51">
      <w:pPr>
        <w:rPr>
          <w:rFonts w:ascii="Times New Roman" w:hAnsi="Times New Roman" w:cs="Times New Roman"/>
          <w:sz w:val="28"/>
          <w:szCs w:val="28"/>
        </w:rPr>
      </w:pPr>
    </w:p>
    <w:p w:rsidR="00113D51" w:rsidRDefault="00113D51" w:rsidP="00113D51">
      <w:pPr>
        <w:rPr>
          <w:rFonts w:ascii="Times New Roman" w:hAnsi="Times New Roman" w:cs="Times New Roman"/>
          <w:sz w:val="28"/>
          <w:szCs w:val="28"/>
        </w:rPr>
      </w:pPr>
    </w:p>
    <w:p w:rsidR="00113D51" w:rsidRPr="00113D51" w:rsidRDefault="00113D51" w:rsidP="00113D51">
      <w:pPr>
        <w:pStyle w:val="a9"/>
        <w:tabs>
          <w:tab w:val="left" w:pos="7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                                                                  УТВЕРЖДЕН</w:t>
      </w:r>
    </w:p>
    <w:p w:rsidR="00113D51" w:rsidRPr="00113D51" w:rsidRDefault="00113D51" w:rsidP="00113D51">
      <w:pPr>
        <w:pStyle w:val="a9"/>
        <w:tabs>
          <w:tab w:val="left" w:pos="7738"/>
        </w:tabs>
        <w:rPr>
          <w:rFonts w:ascii="Times New Roman" w:hAnsi="Times New Roman" w:cs="Times New Roman"/>
          <w:sz w:val="28"/>
          <w:szCs w:val="28"/>
        </w:rPr>
      </w:pPr>
      <w:r w:rsidRPr="00113D5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педагогическом совете                                                     Приказом МБДОУ </w:t>
      </w:r>
    </w:p>
    <w:p w:rsidR="00113D51" w:rsidRPr="00113D51" w:rsidRDefault="00113D51" w:rsidP="00113D51">
      <w:pPr>
        <w:pStyle w:val="a9"/>
        <w:tabs>
          <w:tab w:val="left" w:pos="7738"/>
        </w:tabs>
        <w:rPr>
          <w:rFonts w:ascii="Times New Roman" w:hAnsi="Times New Roman" w:cs="Times New Roman"/>
          <w:sz w:val="28"/>
          <w:szCs w:val="28"/>
        </w:rPr>
      </w:pPr>
      <w:r w:rsidRPr="00113D51">
        <w:rPr>
          <w:rFonts w:ascii="Times New Roman" w:hAnsi="Times New Roman" w:cs="Times New Roman"/>
          <w:sz w:val="28"/>
          <w:szCs w:val="28"/>
        </w:rPr>
        <w:t>МБДОУ «Детский сад № 5 «Ясин»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A02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«Детский сад №5 «Ясин»</w:t>
      </w:r>
    </w:p>
    <w:p w:rsidR="00113D51" w:rsidRPr="00113D51" w:rsidRDefault="00113D51" w:rsidP="00113D51">
      <w:pPr>
        <w:pStyle w:val="a9"/>
        <w:tabs>
          <w:tab w:val="left" w:pos="7356"/>
        </w:tabs>
        <w:rPr>
          <w:rFonts w:ascii="Times New Roman" w:hAnsi="Times New Roman" w:cs="Times New Roman"/>
          <w:sz w:val="28"/>
          <w:szCs w:val="28"/>
        </w:rPr>
      </w:pPr>
      <w:r w:rsidRPr="00113D51">
        <w:rPr>
          <w:rFonts w:ascii="Times New Roman" w:hAnsi="Times New Roman" w:cs="Times New Roman"/>
          <w:sz w:val="28"/>
          <w:szCs w:val="28"/>
        </w:rPr>
        <w:t>Протокол №__ от «____» 20___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 31 августа 2020 г. № 24-ОД</w:t>
      </w:r>
    </w:p>
    <w:p w:rsidR="00092BE7" w:rsidRDefault="00092BE7" w:rsidP="0009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BE7" w:rsidRDefault="00092BE7" w:rsidP="0009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BE7" w:rsidRDefault="00092BE7" w:rsidP="0009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BE7" w:rsidRDefault="00092BE7" w:rsidP="0009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BE7" w:rsidRDefault="00092BE7" w:rsidP="00092BE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</w:t>
      </w:r>
    </w:p>
    <w:p w:rsidR="00092BE7" w:rsidRDefault="00092BE7" w:rsidP="00092BE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025B" w:rsidRDefault="009A025B" w:rsidP="00092BE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92BE7" w:rsidRDefault="00092BE7" w:rsidP="00092BE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92BE7" w:rsidRPr="00092BE7" w:rsidRDefault="00092BE7" w:rsidP="00092BE7">
      <w:pPr>
        <w:jc w:val="center"/>
        <w:rPr>
          <w:rFonts w:ascii="Times New Roman" w:hAnsi="Times New Roman" w:cs="Times New Roman"/>
          <w:sz w:val="36"/>
          <w:szCs w:val="36"/>
        </w:rPr>
      </w:pPr>
      <w:r w:rsidRPr="00092BE7">
        <w:rPr>
          <w:rFonts w:ascii="Times New Roman" w:hAnsi="Times New Roman" w:cs="Times New Roman"/>
          <w:sz w:val="36"/>
          <w:szCs w:val="36"/>
        </w:rPr>
        <w:t>Годовой план работы социального педагога по</w:t>
      </w:r>
    </w:p>
    <w:p w:rsidR="00092BE7" w:rsidRPr="00092BE7" w:rsidRDefault="00092BE7" w:rsidP="00092BE7">
      <w:pPr>
        <w:jc w:val="center"/>
        <w:rPr>
          <w:rFonts w:ascii="Times New Roman" w:hAnsi="Times New Roman" w:cs="Times New Roman"/>
          <w:sz w:val="36"/>
          <w:szCs w:val="36"/>
        </w:rPr>
      </w:pPr>
      <w:r w:rsidRPr="00092BE7">
        <w:rPr>
          <w:rFonts w:ascii="Times New Roman" w:hAnsi="Times New Roman" w:cs="Times New Roman"/>
          <w:sz w:val="36"/>
          <w:szCs w:val="36"/>
        </w:rPr>
        <w:t>духовно-нравственному воспитанию</w:t>
      </w:r>
    </w:p>
    <w:p w:rsidR="00092BE7" w:rsidRPr="00092BE7" w:rsidRDefault="00092BE7" w:rsidP="00092BE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092BE7">
        <w:rPr>
          <w:rFonts w:ascii="Times New Roman" w:hAnsi="Times New Roman" w:cs="Times New Roman"/>
          <w:sz w:val="36"/>
          <w:szCs w:val="36"/>
        </w:rPr>
        <w:t>МБДОУ «Детский сад № 5 «Ясин» на 2020-2021 учебный год</w:t>
      </w:r>
    </w:p>
    <w:p w:rsidR="00092BE7" w:rsidRPr="00092BE7" w:rsidRDefault="00092BE7" w:rsidP="00092B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2BE7" w:rsidRDefault="00092BE7" w:rsidP="0009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BE7" w:rsidRPr="00092BE7" w:rsidRDefault="00092BE7" w:rsidP="00092B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2BE7" w:rsidRPr="00092BE7" w:rsidSect="005C3125">
      <w:pgSz w:w="11906" w:h="16838"/>
      <w:pgMar w:top="993" w:right="991" w:bottom="56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F25" w:rsidRDefault="00201F25" w:rsidP="00DD3B16">
      <w:pPr>
        <w:spacing w:after="0" w:line="240" w:lineRule="auto"/>
      </w:pPr>
      <w:r>
        <w:separator/>
      </w:r>
    </w:p>
  </w:endnote>
  <w:endnote w:type="continuationSeparator" w:id="1">
    <w:p w:rsidR="00201F25" w:rsidRDefault="00201F25" w:rsidP="00DD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F25" w:rsidRDefault="00201F25" w:rsidP="00DD3B16">
      <w:pPr>
        <w:spacing w:after="0" w:line="240" w:lineRule="auto"/>
      </w:pPr>
      <w:r>
        <w:separator/>
      </w:r>
    </w:p>
  </w:footnote>
  <w:footnote w:type="continuationSeparator" w:id="1">
    <w:p w:rsidR="00201F25" w:rsidRDefault="00201F25" w:rsidP="00DD3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F7E"/>
    <w:multiLevelType w:val="hybridMultilevel"/>
    <w:tmpl w:val="BEB6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46CA4"/>
    <w:multiLevelType w:val="hybridMultilevel"/>
    <w:tmpl w:val="C1381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A6A7A"/>
    <w:multiLevelType w:val="hybridMultilevel"/>
    <w:tmpl w:val="3FF63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10E04"/>
    <w:multiLevelType w:val="hybridMultilevel"/>
    <w:tmpl w:val="7F241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56ED4"/>
    <w:multiLevelType w:val="hybridMultilevel"/>
    <w:tmpl w:val="D964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34DD1"/>
    <w:rsid w:val="00081338"/>
    <w:rsid w:val="00092BE7"/>
    <w:rsid w:val="00113D51"/>
    <w:rsid w:val="00175120"/>
    <w:rsid w:val="001B1DBA"/>
    <w:rsid w:val="00201F25"/>
    <w:rsid w:val="00265377"/>
    <w:rsid w:val="002D6C49"/>
    <w:rsid w:val="005C3125"/>
    <w:rsid w:val="005C6995"/>
    <w:rsid w:val="00606EF6"/>
    <w:rsid w:val="00734DD1"/>
    <w:rsid w:val="00735AA0"/>
    <w:rsid w:val="007D260F"/>
    <w:rsid w:val="00901D29"/>
    <w:rsid w:val="00952B5A"/>
    <w:rsid w:val="00964EE7"/>
    <w:rsid w:val="009A025B"/>
    <w:rsid w:val="00AD2BA9"/>
    <w:rsid w:val="00B13803"/>
    <w:rsid w:val="00B827CE"/>
    <w:rsid w:val="00D9201F"/>
    <w:rsid w:val="00DD3B16"/>
    <w:rsid w:val="00EA32EC"/>
    <w:rsid w:val="00EC1470"/>
    <w:rsid w:val="00F1661E"/>
    <w:rsid w:val="00F67B5C"/>
    <w:rsid w:val="00F86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C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B16"/>
  </w:style>
  <w:style w:type="paragraph" w:styleId="a7">
    <w:name w:val="footer"/>
    <w:basedOn w:val="a"/>
    <w:link w:val="a8"/>
    <w:uiPriority w:val="99"/>
    <w:unhideWhenUsed/>
    <w:rsid w:val="00DD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B16"/>
  </w:style>
  <w:style w:type="paragraph" w:styleId="a9">
    <w:name w:val="No Spacing"/>
    <w:uiPriority w:val="1"/>
    <w:qFormat/>
    <w:rsid w:val="00735AA0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08133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D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C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B16"/>
  </w:style>
  <w:style w:type="paragraph" w:styleId="a7">
    <w:name w:val="footer"/>
    <w:basedOn w:val="a"/>
    <w:link w:val="a8"/>
    <w:uiPriority w:val="99"/>
    <w:unhideWhenUsed/>
    <w:rsid w:val="00DD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B16"/>
  </w:style>
  <w:style w:type="paragraph" w:styleId="a9">
    <w:name w:val="No Spacing"/>
    <w:uiPriority w:val="1"/>
    <w:qFormat/>
    <w:rsid w:val="00735AA0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08133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D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C766-90E9-4797-8A4D-15FD7A83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Хеди14авг</dc:creator>
  <cp:keywords/>
  <dc:description/>
  <cp:lastModifiedBy>AAA</cp:lastModifiedBy>
  <cp:revision>10</cp:revision>
  <cp:lastPrinted>2020-09-29T13:47:00Z</cp:lastPrinted>
  <dcterms:created xsi:type="dcterms:W3CDTF">2020-08-19T16:56:00Z</dcterms:created>
  <dcterms:modified xsi:type="dcterms:W3CDTF">2020-09-29T14:06:00Z</dcterms:modified>
</cp:coreProperties>
</file>